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28" w:rsidRDefault="00E86C58">
      <w:pPr>
        <w:spacing w:after="0"/>
        <w:rPr>
          <w:sz w:val="22"/>
        </w:rPr>
      </w:pPr>
      <w:bookmarkStart w:id="0" w:name="_GoBack"/>
      <w:r>
        <w:rPr>
          <w:noProof/>
          <w:sz w:val="22"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D6328" w:rsidRPr="00FD6989" w:rsidRDefault="00E86C58" w:rsidP="00FD6989">
      <w:pPr>
        <w:spacing w:line="276" w:lineRule="auto"/>
        <w:contextualSpacing/>
        <w:jc w:val="center"/>
        <w:rPr>
          <w:b/>
          <w:sz w:val="22"/>
        </w:rPr>
      </w:pPr>
      <w:r w:rsidRPr="00FD6989">
        <w:rPr>
          <w:b/>
          <w:sz w:val="22"/>
        </w:rPr>
        <w:t xml:space="preserve">NAVODILO PACIENTOM ZA ODVZEM BLATA ZA </w:t>
      </w:r>
      <w:r w:rsidR="002F1249">
        <w:rPr>
          <w:b/>
          <w:sz w:val="22"/>
        </w:rPr>
        <w:t>DOLOČANJE PRISOTNOSTI</w:t>
      </w:r>
      <w:r w:rsidRPr="00FD6989">
        <w:rPr>
          <w:b/>
          <w:sz w:val="22"/>
        </w:rPr>
        <w:t xml:space="preserve"> OKULTNE KRVI</w:t>
      </w:r>
    </w:p>
    <w:p w:rsidR="005D6328" w:rsidRPr="00FD6989" w:rsidRDefault="005D6328" w:rsidP="00FD6989">
      <w:pPr>
        <w:spacing w:line="276" w:lineRule="auto"/>
        <w:contextualSpacing/>
        <w:jc w:val="center"/>
        <w:rPr>
          <w:b/>
          <w:sz w:val="22"/>
        </w:rPr>
      </w:pPr>
    </w:p>
    <w:p w:rsidR="005D6328" w:rsidRPr="00FD6989" w:rsidRDefault="005D6328" w:rsidP="00FD6989">
      <w:pPr>
        <w:spacing w:line="276" w:lineRule="auto"/>
        <w:contextualSpacing/>
        <w:rPr>
          <w:sz w:val="22"/>
        </w:rPr>
      </w:pPr>
    </w:p>
    <w:p w:rsidR="005D6328" w:rsidRPr="00FD6989" w:rsidRDefault="00E86C58" w:rsidP="00FD6989">
      <w:pPr>
        <w:spacing w:line="276" w:lineRule="auto"/>
        <w:contextualSpacing/>
        <w:rPr>
          <w:szCs w:val="20"/>
        </w:rPr>
      </w:pPr>
      <w:r w:rsidRPr="00FD6989">
        <w:rPr>
          <w:szCs w:val="20"/>
        </w:rPr>
        <w:t>Preiskavo kri v blatu uporabljamo za odkrivanje bolezni prebavil</w:t>
      </w:r>
      <w:r w:rsidR="00FD6989" w:rsidRPr="00FD6989">
        <w:rPr>
          <w:szCs w:val="20"/>
        </w:rPr>
        <w:t>.</w:t>
      </w:r>
    </w:p>
    <w:p w:rsidR="005D6328" w:rsidRPr="00FD6989" w:rsidRDefault="005D6328" w:rsidP="00FD6989">
      <w:pPr>
        <w:spacing w:line="276" w:lineRule="auto"/>
        <w:contextualSpacing/>
        <w:rPr>
          <w:szCs w:val="20"/>
        </w:rPr>
      </w:pPr>
    </w:p>
    <w:p w:rsidR="005D6328" w:rsidRPr="00FD6989" w:rsidRDefault="00FD6989" w:rsidP="00FD6989">
      <w:pPr>
        <w:spacing w:line="276" w:lineRule="auto"/>
        <w:contextualSpacing/>
        <w:rPr>
          <w:szCs w:val="20"/>
        </w:rPr>
      </w:pPr>
      <w:r w:rsidRPr="00FD6989">
        <w:rPr>
          <w:szCs w:val="20"/>
        </w:rPr>
        <w:t>Pri sestri na odvzemu/</w:t>
      </w:r>
      <w:r w:rsidR="00E86C58" w:rsidRPr="00FD6989">
        <w:rPr>
          <w:szCs w:val="20"/>
        </w:rPr>
        <w:t>oddelku dobite posodice za blato z žličko. Odvzeti je potrebno vzorce blata treh različnih odvajanj.</w:t>
      </w:r>
    </w:p>
    <w:p w:rsidR="005D6328" w:rsidRPr="00FD6989" w:rsidRDefault="005D6328" w:rsidP="00FD6989">
      <w:pPr>
        <w:spacing w:line="276" w:lineRule="auto"/>
        <w:contextualSpacing/>
        <w:rPr>
          <w:szCs w:val="20"/>
        </w:rPr>
      </w:pPr>
    </w:p>
    <w:p w:rsidR="005D6328" w:rsidRPr="00FD6989" w:rsidRDefault="005D6328" w:rsidP="00FD6989">
      <w:pPr>
        <w:spacing w:line="276" w:lineRule="auto"/>
        <w:contextualSpacing/>
        <w:rPr>
          <w:b/>
          <w:szCs w:val="20"/>
        </w:rPr>
      </w:pPr>
    </w:p>
    <w:p w:rsidR="005D6328" w:rsidRPr="00FD6989" w:rsidRDefault="00E86C58" w:rsidP="00FD6989">
      <w:pPr>
        <w:spacing w:line="276" w:lineRule="auto"/>
        <w:contextualSpacing/>
        <w:rPr>
          <w:szCs w:val="20"/>
        </w:rPr>
      </w:pPr>
      <w:r w:rsidRPr="00FD6989">
        <w:rPr>
          <w:szCs w:val="20"/>
          <w:u w:val="single"/>
        </w:rPr>
        <w:t>Postopek zbiranja vzorca blata</w:t>
      </w:r>
      <w:r w:rsidRPr="00FD6989">
        <w:rPr>
          <w:szCs w:val="20"/>
        </w:rPr>
        <w:t xml:space="preserve">: </w:t>
      </w:r>
    </w:p>
    <w:p w:rsidR="00FD6989" w:rsidRPr="00FD6989" w:rsidRDefault="00FD6989" w:rsidP="00FD6989">
      <w:pPr>
        <w:spacing w:line="276" w:lineRule="auto"/>
        <w:contextualSpacing/>
        <w:rPr>
          <w:szCs w:val="20"/>
        </w:rPr>
      </w:pPr>
    </w:p>
    <w:p w:rsidR="005D6328" w:rsidRPr="00FD6989" w:rsidRDefault="00E86C58" w:rsidP="00FD6989">
      <w:pPr>
        <w:spacing w:line="276" w:lineRule="auto"/>
        <w:contextualSpacing/>
        <w:rPr>
          <w:szCs w:val="20"/>
        </w:rPr>
      </w:pPr>
      <w:r w:rsidRPr="00FD6989">
        <w:rPr>
          <w:szCs w:val="20"/>
        </w:rPr>
        <w:t xml:space="preserve">Priporoča se odvzem treh vzorcev blata (tri različna odvajanja v treh različnih, najbolje zaporednih dneh). Med odvzemom posameznih vzorcev ne sme miniti več kot dva dni. Blato ne sme priti v stik z vodo ali urinom v straniščni školjki. </w:t>
      </w:r>
    </w:p>
    <w:p w:rsidR="005D6328" w:rsidRPr="00FD6989" w:rsidRDefault="005D6328" w:rsidP="00FD6989">
      <w:pPr>
        <w:spacing w:line="276" w:lineRule="auto"/>
        <w:contextualSpacing/>
        <w:rPr>
          <w:szCs w:val="20"/>
        </w:rPr>
      </w:pPr>
    </w:p>
    <w:p w:rsidR="005D6328" w:rsidRPr="00FD6989" w:rsidRDefault="00E86C58" w:rsidP="00FD6989">
      <w:pPr>
        <w:spacing w:line="276" w:lineRule="auto"/>
        <w:contextualSpacing/>
        <w:rPr>
          <w:szCs w:val="20"/>
        </w:rPr>
      </w:pPr>
      <w:r w:rsidRPr="00FD6989">
        <w:rPr>
          <w:szCs w:val="20"/>
        </w:rPr>
        <w:t>Postopek:</w:t>
      </w:r>
    </w:p>
    <w:p w:rsidR="005D6328" w:rsidRPr="00FD6989" w:rsidRDefault="00E86C58" w:rsidP="00FD6989">
      <w:pPr>
        <w:pStyle w:val="Odstavekseznama"/>
        <w:numPr>
          <w:ilvl w:val="0"/>
          <w:numId w:val="2"/>
        </w:numPr>
        <w:spacing w:line="276" w:lineRule="auto"/>
        <w:rPr>
          <w:szCs w:val="20"/>
        </w:rPr>
      </w:pPr>
      <w:r w:rsidRPr="00FD6989">
        <w:rPr>
          <w:szCs w:val="20"/>
        </w:rPr>
        <w:t>Izpraznite mehur in splaknite straniščno školjko.</w:t>
      </w:r>
    </w:p>
    <w:p w:rsidR="005D6328" w:rsidRPr="00FD6989" w:rsidRDefault="00E86C58" w:rsidP="00FD6989">
      <w:pPr>
        <w:pStyle w:val="Odstavekseznama"/>
        <w:numPr>
          <w:ilvl w:val="0"/>
          <w:numId w:val="2"/>
        </w:numPr>
        <w:spacing w:line="276" w:lineRule="auto"/>
        <w:rPr>
          <w:szCs w:val="20"/>
        </w:rPr>
      </w:pPr>
      <w:r w:rsidRPr="00FD6989">
        <w:rPr>
          <w:szCs w:val="20"/>
        </w:rPr>
        <w:t>V školjko položite papir ali tanko plastično vrečko.</w:t>
      </w:r>
    </w:p>
    <w:p w:rsidR="005D6328" w:rsidRPr="00FD6989" w:rsidRDefault="00E86C58" w:rsidP="00FD6989">
      <w:pPr>
        <w:pStyle w:val="Odstavekseznama"/>
        <w:numPr>
          <w:ilvl w:val="0"/>
          <w:numId w:val="2"/>
        </w:numPr>
        <w:spacing w:line="276" w:lineRule="auto"/>
        <w:rPr>
          <w:szCs w:val="20"/>
        </w:rPr>
      </w:pPr>
      <w:r w:rsidRPr="00FD6989">
        <w:rPr>
          <w:szCs w:val="20"/>
        </w:rPr>
        <w:t>Opravite veliko potrebo.</w:t>
      </w:r>
    </w:p>
    <w:p w:rsidR="005D6328" w:rsidRPr="00FD6989" w:rsidRDefault="00E86C58" w:rsidP="00FD6989">
      <w:pPr>
        <w:pStyle w:val="Odstavekseznama"/>
        <w:numPr>
          <w:ilvl w:val="0"/>
          <w:numId w:val="2"/>
        </w:numPr>
        <w:spacing w:line="276" w:lineRule="auto"/>
        <w:rPr>
          <w:szCs w:val="20"/>
        </w:rPr>
      </w:pPr>
      <w:r w:rsidRPr="00FD6989">
        <w:rPr>
          <w:szCs w:val="20"/>
        </w:rPr>
        <w:t>Z žličko na pokrovu posodice odvzemite za lešnik velik vzorec blata s treh različnih mest blata.</w:t>
      </w:r>
    </w:p>
    <w:p w:rsidR="005D6328" w:rsidRPr="00FD6989" w:rsidRDefault="005D6328" w:rsidP="00FD6989">
      <w:pPr>
        <w:spacing w:line="276" w:lineRule="auto"/>
        <w:contextualSpacing/>
        <w:rPr>
          <w:szCs w:val="20"/>
        </w:rPr>
      </w:pPr>
    </w:p>
    <w:p w:rsidR="005D6328" w:rsidRPr="00FD6989" w:rsidRDefault="00E86C58" w:rsidP="00FD6989">
      <w:pPr>
        <w:spacing w:line="276" w:lineRule="auto"/>
        <w:contextualSpacing/>
        <w:rPr>
          <w:szCs w:val="20"/>
        </w:rPr>
      </w:pPr>
      <w:r w:rsidRPr="00FD6989">
        <w:rPr>
          <w:b/>
          <w:szCs w:val="20"/>
        </w:rPr>
        <w:t>Pred vzorčenjem upoštevajte naslednja navodila za čim večjo zanesljivost</w:t>
      </w:r>
      <w:r w:rsidRPr="00FD6989">
        <w:rPr>
          <w:szCs w:val="20"/>
        </w:rPr>
        <w:t xml:space="preserve">: </w:t>
      </w:r>
    </w:p>
    <w:p w:rsidR="005D6328" w:rsidRPr="00FD6989" w:rsidRDefault="00E86C58" w:rsidP="00FD6989">
      <w:pPr>
        <w:pStyle w:val="Odstavekseznama"/>
        <w:numPr>
          <w:ilvl w:val="0"/>
          <w:numId w:val="1"/>
        </w:numPr>
        <w:spacing w:line="276" w:lineRule="auto"/>
        <w:jc w:val="left"/>
        <w:rPr>
          <w:szCs w:val="20"/>
        </w:rPr>
      </w:pPr>
      <w:r w:rsidRPr="00FD6989">
        <w:rPr>
          <w:szCs w:val="20"/>
        </w:rPr>
        <w:t xml:space="preserve">Testiranje preložite za nekaj dni, če imate krvaveče </w:t>
      </w:r>
      <w:proofErr w:type="spellStart"/>
      <w:r w:rsidRPr="00FD6989">
        <w:rPr>
          <w:szCs w:val="20"/>
        </w:rPr>
        <w:t>hemeroide</w:t>
      </w:r>
      <w:proofErr w:type="spellEnd"/>
      <w:r w:rsidRPr="00FD6989">
        <w:rPr>
          <w:szCs w:val="20"/>
        </w:rPr>
        <w:t xml:space="preserve"> ali menstruacijo (vzorci se odvzamejo 3 dni po zaključeni menstruaciji). </w:t>
      </w:r>
    </w:p>
    <w:p w:rsidR="005D6328" w:rsidRPr="00FD6989" w:rsidRDefault="00E86C58" w:rsidP="00FD6989">
      <w:pPr>
        <w:pStyle w:val="Odstavekseznama"/>
        <w:numPr>
          <w:ilvl w:val="0"/>
          <w:numId w:val="1"/>
        </w:numPr>
        <w:spacing w:line="276" w:lineRule="auto"/>
        <w:jc w:val="left"/>
        <w:rPr>
          <w:szCs w:val="20"/>
        </w:rPr>
      </w:pPr>
      <w:r w:rsidRPr="00FD6989">
        <w:rPr>
          <w:szCs w:val="20"/>
        </w:rPr>
        <w:t>Testiranje preložite, če imate drisko.</w:t>
      </w:r>
    </w:p>
    <w:p w:rsidR="005D6328" w:rsidRPr="00FD6989" w:rsidRDefault="00E86C58" w:rsidP="00FD6989">
      <w:pPr>
        <w:pStyle w:val="Odstavekseznama"/>
        <w:numPr>
          <w:ilvl w:val="0"/>
          <w:numId w:val="1"/>
        </w:numPr>
        <w:spacing w:line="276" w:lineRule="auto"/>
        <w:jc w:val="left"/>
        <w:rPr>
          <w:b/>
          <w:szCs w:val="20"/>
        </w:rPr>
      </w:pPr>
      <w:r w:rsidRPr="00FD6989">
        <w:rPr>
          <w:szCs w:val="20"/>
        </w:rPr>
        <w:t>Nekaj dni pred te</w:t>
      </w:r>
      <w:r w:rsidR="00FD6989" w:rsidRPr="00FD6989">
        <w:rPr>
          <w:szCs w:val="20"/>
        </w:rPr>
        <w:t>stiranjem ne uživajte aspirina in drugih protivnetnih zdravil</w:t>
      </w:r>
      <w:r w:rsidRPr="00FD6989">
        <w:rPr>
          <w:szCs w:val="20"/>
        </w:rPr>
        <w:t xml:space="preserve">, antacidov, rektalnih zdravil in odvajal. </w:t>
      </w:r>
    </w:p>
    <w:p w:rsidR="005D6328" w:rsidRPr="00FD6989" w:rsidRDefault="00E86C58" w:rsidP="00FD6989">
      <w:pPr>
        <w:spacing w:line="276" w:lineRule="auto"/>
        <w:jc w:val="left"/>
        <w:rPr>
          <w:b/>
          <w:szCs w:val="20"/>
        </w:rPr>
      </w:pPr>
      <w:r w:rsidRPr="00FD6989">
        <w:rPr>
          <w:b/>
          <w:szCs w:val="20"/>
        </w:rPr>
        <w:t>Na rezultat a</w:t>
      </w:r>
      <w:r w:rsidR="00FD6989" w:rsidRPr="00FD6989">
        <w:rPr>
          <w:b/>
          <w:szCs w:val="20"/>
        </w:rPr>
        <w:t>nalize ne vpliva zaužita hrana.</w:t>
      </w:r>
    </w:p>
    <w:p w:rsidR="005D6328" w:rsidRPr="00FD6989" w:rsidRDefault="005D6328" w:rsidP="00FD6989">
      <w:pPr>
        <w:spacing w:line="276" w:lineRule="auto"/>
        <w:contextualSpacing/>
        <w:rPr>
          <w:b/>
          <w:szCs w:val="20"/>
        </w:rPr>
      </w:pPr>
    </w:p>
    <w:p w:rsidR="005D6328" w:rsidRPr="00FD6989" w:rsidRDefault="00E86C58" w:rsidP="00FD6989">
      <w:pPr>
        <w:spacing w:line="276" w:lineRule="auto"/>
        <w:contextualSpacing/>
        <w:rPr>
          <w:szCs w:val="20"/>
        </w:rPr>
      </w:pPr>
      <w:r w:rsidRPr="00FD6989">
        <w:rPr>
          <w:szCs w:val="20"/>
        </w:rPr>
        <w:t xml:space="preserve">Vzorce označite z imenom in priimkom, datumom rojstva ter datumom </w:t>
      </w:r>
      <w:r w:rsidR="00FD6989" w:rsidRPr="00FD6989">
        <w:rPr>
          <w:szCs w:val="20"/>
        </w:rPr>
        <w:t xml:space="preserve">odvzema in jih prinesite na Odvzem </w:t>
      </w:r>
      <w:r w:rsidRPr="00FD6989">
        <w:rPr>
          <w:szCs w:val="20"/>
        </w:rPr>
        <w:t xml:space="preserve">v Bolnišnico Topolšica v čim krajšem času. </w:t>
      </w:r>
    </w:p>
    <w:p w:rsidR="005D6328" w:rsidRDefault="005D6328" w:rsidP="00FD6989">
      <w:pPr>
        <w:spacing w:line="276" w:lineRule="auto"/>
        <w:contextualSpacing/>
        <w:rPr>
          <w:b/>
          <w:szCs w:val="20"/>
        </w:rPr>
      </w:pPr>
    </w:p>
    <w:p w:rsidR="00FD6989" w:rsidRPr="00FD6989" w:rsidRDefault="00FD6989" w:rsidP="00FD6989">
      <w:pPr>
        <w:spacing w:line="276" w:lineRule="auto"/>
        <w:contextualSpacing/>
        <w:rPr>
          <w:b/>
          <w:szCs w:val="20"/>
        </w:rPr>
      </w:pPr>
    </w:p>
    <w:p w:rsidR="005D6328" w:rsidRPr="00FD6989" w:rsidRDefault="00E86C58" w:rsidP="00FD6989">
      <w:pPr>
        <w:spacing w:line="276" w:lineRule="auto"/>
        <w:contextualSpacing/>
        <w:rPr>
          <w:szCs w:val="20"/>
        </w:rPr>
      </w:pPr>
      <w:r w:rsidRPr="00FD6989">
        <w:rPr>
          <w:b/>
          <w:szCs w:val="20"/>
        </w:rPr>
        <w:t>Vzorce hranite na hladnem</w:t>
      </w:r>
      <w:r w:rsidRPr="00FD6989">
        <w:rPr>
          <w:szCs w:val="20"/>
        </w:rPr>
        <w:t xml:space="preserve">, saj sobna temperatura povzroči hiter razpad krvi, kar </w:t>
      </w:r>
      <w:r w:rsidR="00FD6989" w:rsidRPr="00FD6989">
        <w:rPr>
          <w:szCs w:val="20"/>
        </w:rPr>
        <w:t>lahko ima za posledico</w:t>
      </w:r>
      <w:r w:rsidRPr="00FD6989">
        <w:rPr>
          <w:szCs w:val="20"/>
        </w:rPr>
        <w:t xml:space="preserve"> lažno negativen rezultat.</w:t>
      </w:r>
    </w:p>
    <w:p w:rsidR="005D6328" w:rsidRPr="00FD6989" w:rsidRDefault="005D6328" w:rsidP="00FD6989">
      <w:pPr>
        <w:spacing w:after="0" w:line="276" w:lineRule="auto"/>
        <w:rPr>
          <w:szCs w:val="20"/>
        </w:rPr>
      </w:pPr>
    </w:p>
    <w:p w:rsidR="005D6328" w:rsidRDefault="005D6328" w:rsidP="00FD6989">
      <w:pPr>
        <w:spacing w:after="0" w:line="276" w:lineRule="auto"/>
        <w:rPr>
          <w:szCs w:val="20"/>
        </w:rPr>
      </w:pPr>
    </w:p>
    <w:p w:rsidR="00FD6989" w:rsidRPr="00FD6989" w:rsidRDefault="00FD6989" w:rsidP="00FD6989">
      <w:pPr>
        <w:spacing w:after="0" w:line="276" w:lineRule="auto"/>
        <w:rPr>
          <w:szCs w:val="20"/>
        </w:rPr>
      </w:pPr>
    </w:p>
    <w:p w:rsidR="005D6328" w:rsidRPr="00FD6989" w:rsidRDefault="00E86C58" w:rsidP="00FD6989">
      <w:pPr>
        <w:spacing w:after="0" w:line="276" w:lineRule="auto"/>
        <w:rPr>
          <w:szCs w:val="20"/>
        </w:rPr>
      </w:pPr>
      <w:r w:rsidRPr="00FD6989">
        <w:rPr>
          <w:szCs w:val="20"/>
        </w:rPr>
        <w:t>Enota za laboratorijsko diagnostiko</w:t>
      </w:r>
      <w:r w:rsidR="00FD6989" w:rsidRPr="00FD6989">
        <w:rPr>
          <w:szCs w:val="20"/>
        </w:rPr>
        <w:t>.</w:t>
      </w:r>
    </w:p>
    <w:p w:rsidR="005D6328" w:rsidRDefault="005D6328">
      <w:pPr>
        <w:rPr>
          <w:szCs w:val="20"/>
        </w:rPr>
      </w:pPr>
    </w:p>
    <w:p w:rsidR="005D6328" w:rsidRDefault="00E86C58">
      <w:pPr>
        <w:tabs>
          <w:tab w:val="left" w:pos="8314"/>
        </w:tabs>
        <w:rPr>
          <w:szCs w:val="20"/>
        </w:rPr>
      </w:pPr>
      <w:r>
        <w:rPr>
          <w:szCs w:val="20"/>
        </w:rPr>
        <w:tab/>
      </w:r>
    </w:p>
    <w:sectPr w:rsidR="005D632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E8" w:rsidRDefault="00E86C58">
      <w:pPr>
        <w:spacing w:after="0"/>
      </w:pPr>
      <w:r>
        <w:separator/>
      </w:r>
    </w:p>
  </w:endnote>
  <w:endnote w:type="continuationSeparator" w:id="0">
    <w:p w:rsidR="007075E8" w:rsidRDefault="00E86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328" w:rsidRDefault="00E86C58">
    <w:pPr>
      <w:pStyle w:val="Noga"/>
      <w:rPr>
        <w:sz w:val="16"/>
        <w:szCs w:val="16"/>
      </w:rPr>
    </w:pPr>
    <w:r>
      <w:rPr>
        <w:sz w:val="16"/>
        <w:szCs w:val="16"/>
      </w:rPr>
      <w:t xml:space="preserve">Pripravil: </w:t>
    </w:r>
    <w:r w:rsidR="00FD6989">
      <w:rPr>
        <w:sz w:val="16"/>
        <w:szCs w:val="16"/>
      </w:rPr>
      <w:t>Jure Belak, dipl. inž. lab. biomed.</w: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                     </w:t>
    </w:r>
    <w:r w:rsidR="00FD6989">
      <w:rPr>
        <w:sz w:val="16"/>
        <w:szCs w:val="16"/>
      </w:rPr>
      <w:t xml:space="preserve">                    </w:t>
    </w:r>
    <w:r w:rsidR="00FD6989">
      <w:rPr>
        <w:sz w:val="16"/>
        <w:szCs w:val="16"/>
      </w:rPr>
      <w:tab/>
      <w:t>Verzija: 3.0</w:t>
    </w:r>
  </w:p>
  <w:p w:rsidR="005D6328" w:rsidRDefault="00E86C58">
    <w:pPr>
      <w:pStyle w:val="Noga"/>
      <w:tabs>
        <w:tab w:val="left" w:pos="6409"/>
      </w:tabs>
      <w:rPr>
        <w:sz w:val="16"/>
        <w:szCs w:val="16"/>
      </w:rPr>
    </w:pPr>
    <w:r>
      <w:rPr>
        <w:sz w:val="16"/>
        <w:szCs w:val="16"/>
      </w:rPr>
      <w:t xml:space="preserve">OB </w:t>
    </w:r>
    <w:r w:rsidR="00FD6989">
      <w:rPr>
        <w:sz w:val="16"/>
        <w:szCs w:val="16"/>
      </w:rPr>
      <w:t>ELDON023 01</w:t>
    </w:r>
    <w:r w:rsidR="00FD6989">
      <w:rPr>
        <w:sz w:val="16"/>
        <w:szCs w:val="16"/>
      </w:rPr>
      <w:tab/>
    </w:r>
    <w:r w:rsidR="00FD6989">
      <w:rPr>
        <w:sz w:val="16"/>
        <w:szCs w:val="16"/>
      </w:rPr>
      <w:tab/>
    </w:r>
    <w:r w:rsidR="00FD6989">
      <w:rPr>
        <w:sz w:val="16"/>
        <w:szCs w:val="16"/>
      </w:rPr>
      <w:tab/>
      <w:t>Velja od: 1.3.2026</w:t>
    </w:r>
  </w:p>
  <w:p w:rsidR="005D6328" w:rsidRDefault="00E86C58">
    <w:pPr>
      <w:pStyle w:val="Nog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E8" w:rsidRDefault="00E86C58">
      <w:pPr>
        <w:spacing w:after="0"/>
      </w:pPr>
      <w:r>
        <w:separator/>
      </w:r>
    </w:p>
  </w:footnote>
  <w:footnote w:type="continuationSeparator" w:id="0">
    <w:p w:rsidR="007075E8" w:rsidRDefault="00E86C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251A9"/>
    <w:multiLevelType w:val="multilevel"/>
    <w:tmpl w:val="182EEE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432A6F"/>
    <w:multiLevelType w:val="multilevel"/>
    <w:tmpl w:val="523092C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6B7A4A"/>
    <w:multiLevelType w:val="multilevel"/>
    <w:tmpl w:val="5D5AA8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28"/>
    <w:rsid w:val="002F1249"/>
    <w:rsid w:val="005D6328"/>
    <w:rsid w:val="007075E8"/>
    <w:rsid w:val="00BE5B73"/>
    <w:rsid w:val="00E86C58"/>
    <w:rsid w:val="00FD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77B21-F6A6-4F4B-990F-5E768759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12</cp:revision>
  <cp:lastPrinted>2016-04-05T09:10:00Z</cp:lastPrinted>
  <dcterms:created xsi:type="dcterms:W3CDTF">2020-09-04T12:52:00Z</dcterms:created>
  <dcterms:modified xsi:type="dcterms:W3CDTF">2026-03-03T10:51:00Z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