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4A8" w:rsidRDefault="00020FC8">
      <w:pPr>
        <w:spacing w:after="0"/>
      </w:pPr>
      <w:r>
        <w:rPr>
          <w:noProof/>
          <w:lang w:eastAsia="sl-SI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715010</wp:posOffset>
            </wp:positionH>
            <wp:positionV relativeFrom="paragraph">
              <wp:posOffset>-875665</wp:posOffset>
            </wp:positionV>
            <wp:extent cx="6800215" cy="358140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24A8" w:rsidRDefault="003324A8">
      <w:pPr>
        <w:contextualSpacing/>
        <w:jc w:val="center"/>
        <w:rPr>
          <w:b/>
          <w:sz w:val="22"/>
        </w:rPr>
      </w:pPr>
    </w:p>
    <w:p w:rsidR="003324A8" w:rsidRPr="00683A09" w:rsidRDefault="003324A8" w:rsidP="00683A09">
      <w:pPr>
        <w:spacing w:line="276" w:lineRule="auto"/>
        <w:contextualSpacing/>
        <w:jc w:val="center"/>
        <w:rPr>
          <w:b/>
          <w:sz w:val="22"/>
        </w:rPr>
      </w:pPr>
    </w:p>
    <w:p w:rsidR="003324A8" w:rsidRPr="00683A09" w:rsidRDefault="00020FC8" w:rsidP="00683A09">
      <w:pPr>
        <w:spacing w:line="276" w:lineRule="auto"/>
        <w:contextualSpacing/>
        <w:jc w:val="center"/>
        <w:rPr>
          <w:b/>
          <w:sz w:val="22"/>
        </w:rPr>
      </w:pPr>
      <w:r w:rsidRPr="00683A09">
        <w:rPr>
          <w:b/>
          <w:sz w:val="22"/>
        </w:rPr>
        <w:t>NA</w:t>
      </w:r>
      <w:r w:rsidR="00683A09" w:rsidRPr="00683A09">
        <w:rPr>
          <w:b/>
          <w:sz w:val="22"/>
        </w:rPr>
        <w:t>VODILO PACIENTOM ZA ZBIRANJE 24-</w:t>
      </w:r>
      <w:r w:rsidRPr="00683A09">
        <w:rPr>
          <w:b/>
          <w:sz w:val="22"/>
        </w:rPr>
        <w:t>URNEGA URINA</w:t>
      </w:r>
    </w:p>
    <w:p w:rsidR="003324A8" w:rsidRPr="00683A09" w:rsidRDefault="003324A8" w:rsidP="00683A09">
      <w:pPr>
        <w:spacing w:line="276" w:lineRule="auto"/>
        <w:contextualSpacing/>
        <w:jc w:val="center"/>
        <w:rPr>
          <w:b/>
          <w:sz w:val="22"/>
        </w:rPr>
      </w:pPr>
    </w:p>
    <w:p w:rsidR="003324A8" w:rsidRDefault="003324A8" w:rsidP="00683A09">
      <w:pPr>
        <w:spacing w:line="276" w:lineRule="auto"/>
        <w:contextualSpacing/>
        <w:rPr>
          <w:sz w:val="22"/>
        </w:rPr>
      </w:pPr>
    </w:p>
    <w:p w:rsidR="00946812" w:rsidRDefault="00946812" w:rsidP="00683A09">
      <w:pPr>
        <w:spacing w:line="276" w:lineRule="auto"/>
        <w:contextualSpacing/>
        <w:rPr>
          <w:sz w:val="22"/>
        </w:rPr>
      </w:pPr>
    </w:p>
    <w:p w:rsidR="00946812" w:rsidRPr="00683A09" w:rsidRDefault="00946812" w:rsidP="00683A09">
      <w:pPr>
        <w:spacing w:line="276" w:lineRule="auto"/>
        <w:contextualSpacing/>
        <w:rPr>
          <w:sz w:val="22"/>
        </w:rPr>
      </w:pPr>
    </w:p>
    <w:p w:rsidR="003324A8" w:rsidRPr="00683A09" w:rsidRDefault="00020FC8" w:rsidP="00683A09">
      <w:pPr>
        <w:numPr>
          <w:ilvl w:val="0"/>
          <w:numId w:val="1"/>
        </w:numPr>
        <w:spacing w:after="0" w:line="276" w:lineRule="auto"/>
        <w:contextualSpacing/>
        <w:rPr>
          <w:b/>
          <w:sz w:val="22"/>
        </w:rPr>
      </w:pPr>
      <w:r w:rsidRPr="00683A09">
        <w:rPr>
          <w:b/>
          <w:sz w:val="22"/>
        </w:rPr>
        <w:t>UVOD</w:t>
      </w:r>
    </w:p>
    <w:p w:rsidR="003324A8" w:rsidRPr="00683A09" w:rsidRDefault="003324A8" w:rsidP="00683A09">
      <w:pPr>
        <w:spacing w:line="276" w:lineRule="auto"/>
        <w:contextualSpacing/>
        <w:rPr>
          <w:sz w:val="22"/>
        </w:rPr>
      </w:pPr>
    </w:p>
    <w:p w:rsidR="003324A8" w:rsidRPr="00683A09" w:rsidRDefault="00020FC8" w:rsidP="00683A09">
      <w:pPr>
        <w:spacing w:line="276" w:lineRule="auto"/>
        <w:contextualSpacing/>
        <w:rPr>
          <w:sz w:val="22"/>
        </w:rPr>
      </w:pPr>
      <w:r w:rsidRPr="00683A09">
        <w:rPr>
          <w:sz w:val="22"/>
        </w:rPr>
        <w:t>Za določene preiskave moramo poznati količino urina, ki jo</w:t>
      </w:r>
      <w:r w:rsidR="00683A09">
        <w:rPr>
          <w:sz w:val="22"/>
        </w:rPr>
        <w:t xml:space="preserve"> izločite v 24 urah. P</w:t>
      </w:r>
      <w:r w:rsidRPr="00683A09">
        <w:rPr>
          <w:sz w:val="22"/>
        </w:rPr>
        <w:t xml:space="preserve">otrebno </w:t>
      </w:r>
      <w:r w:rsidR="00683A09">
        <w:rPr>
          <w:sz w:val="22"/>
        </w:rPr>
        <w:t xml:space="preserve">je upoštevati </w:t>
      </w:r>
      <w:r w:rsidRPr="00683A09">
        <w:rPr>
          <w:sz w:val="22"/>
        </w:rPr>
        <w:t>navodil</w:t>
      </w:r>
      <w:r w:rsidR="00683A09">
        <w:rPr>
          <w:sz w:val="22"/>
        </w:rPr>
        <w:t>a</w:t>
      </w:r>
      <w:r w:rsidRPr="00683A09">
        <w:rPr>
          <w:sz w:val="22"/>
        </w:rPr>
        <w:t xml:space="preserve">, </w:t>
      </w:r>
      <w:r w:rsidR="00683A09">
        <w:rPr>
          <w:sz w:val="22"/>
        </w:rPr>
        <w:t>saj so lahko drugače rezultati analize nepravilni.</w:t>
      </w:r>
    </w:p>
    <w:p w:rsidR="003324A8" w:rsidRDefault="003324A8" w:rsidP="00683A09">
      <w:pPr>
        <w:spacing w:line="276" w:lineRule="auto"/>
        <w:contextualSpacing/>
        <w:rPr>
          <w:sz w:val="22"/>
        </w:rPr>
      </w:pPr>
    </w:p>
    <w:p w:rsidR="00683A09" w:rsidRPr="00683A09" w:rsidRDefault="00683A09" w:rsidP="00683A09">
      <w:pPr>
        <w:spacing w:line="276" w:lineRule="auto"/>
        <w:contextualSpacing/>
        <w:rPr>
          <w:sz w:val="22"/>
        </w:rPr>
      </w:pPr>
    </w:p>
    <w:p w:rsidR="003324A8" w:rsidRPr="00683A09" w:rsidRDefault="00020FC8" w:rsidP="00683A09">
      <w:pPr>
        <w:numPr>
          <w:ilvl w:val="0"/>
          <w:numId w:val="1"/>
        </w:numPr>
        <w:spacing w:after="0" w:line="276" w:lineRule="auto"/>
        <w:contextualSpacing/>
        <w:rPr>
          <w:b/>
          <w:sz w:val="22"/>
        </w:rPr>
      </w:pPr>
      <w:r w:rsidRPr="00683A09">
        <w:rPr>
          <w:b/>
          <w:sz w:val="22"/>
        </w:rPr>
        <w:t>POSTOPEK</w:t>
      </w:r>
    </w:p>
    <w:p w:rsidR="003324A8" w:rsidRPr="00683A09" w:rsidRDefault="003324A8" w:rsidP="00683A09">
      <w:pPr>
        <w:spacing w:line="276" w:lineRule="auto"/>
        <w:contextualSpacing/>
        <w:rPr>
          <w:sz w:val="22"/>
        </w:rPr>
      </w:pPr>
    </w:p>
    <w:p w:rsidR="003324A8" w:rsidRPr="00683A09" w:rsidRDefault="00020FC8" w:rsidP="00683A09">
      <w:pPr>
        <w:spacing w:line="276" w:lineRule="auto"/>
        <w:contextualSpacing/>
        <w:rPr>
          <w:sz w:val="22"/>
        </w:rPr>
      </w:pPr>
      <w:r w:rsidRPr="00683A09">
        <w:rPr>
          <w:sz w:val="22"/>
        </w:rPr>
        <w:t xml:space="preserve">Zbirno posodo vam bo </w:t>
      </w:r>
      <w:r w:rsidR="00683A09">
        <w:rPr>
          <w:sz w:val="22"/>
        </w:rPr>
        <w:t>pre</w:t>
      </w:r>
      <w:r w:rsidRPr="00683A09">
        <w:rPr>
          <w:sz w:val="22"/>
        </w:rPr>
        <w:t>dala sestra na odvzemu.</w:t>
      </w:r>
    </w:p>
    <w:p w:rsidR="003324A8" w:rsidRPr="00683A09" w:rsidRDefault="003324A8" w:rsidP="00683A09">
      <w:pPr>
        <w:spacing w:line="276" w:lineRule="auto"/>
        <w:contextualSpacing/>
        <w:rPr>
          <w:sz w:val="22"/>
        </w:rPr>
      </w:pPr>
    </w:p>
    <w:p w:rsidR="003324A8" w:rsidRPr="00683A09" w:rsidRDefault="00683A09" w:rsidP="00683A09">
      <w:pPr>
        <w:spacing w:line="276" w:lineRule="auto"/>
        <w:contextualSpacing/>
        <w:rPr>
          <w:sz w:val="22"/>
        </w:rPr>
      </w:pPr>
      <w:r>
        <w:rPr>
          <w:sz w:val="22"/>
        </w:rPr>
        <w:t>Točno ob določeni uri (npr. 7:</w:t>
      </w:r>
      <w:r w:rsidR="00020FC8" w:rsidRPr="00683A09">
        <w:rPr>
          <w:sz w:val="22"/>
        </w:rPr>
        <w:t xml:space="preserve">00) izpraznite mehur v straniščno školjko. Od te ure dalje </w:t>
      </w:r>
      <w:r w:rsidR="00020FC8" w:rsidRPr="00683A09">
        <w:rPr>
          <w:b/>
          <w:sz w:val="22"/>
        </w:rPr>
        <w:t>zbirajte urin v zbirno posodo</w:t>
      </w:r>
      <w:r w:rsidR="00020FC8" w:rsidRPr="00683A09">
        <w:rPr>
          <w:sz w:val="22"/>
        </w:rPr>
        <w:t xml:space="preserve">, ki </w:t>
      </w:r>
      <w:r>
        <w:rPr>
          <w:sz w:val="22"/>
        </w:rPr>
        <w:t>ste jo prejeli</w:t>
      </w:r>
      <w:r w:rsidR="00020FC8" w:rsidRPr="00683A09">
        <w:rPr>
          <w:sz w:val="22"/>
        </w:rPr>
        <w:t xml:space="preserve">. Urin zbirate </w:t>
      </w:r>
      <w:r w:rsidR="00020FC8" w:rsidRPr="00683A09">
        <w:rPr>
          <w:b/>
          <w:sz w:val="22"/>
        </w:rPr>
        <w:t>24 ur,</w:t>
      </w:r>
      <w:r>
        <w:rPr>
          <w:b/>
          <w:sz w:val="22"/>
        </w:rPr>
        <w:t xml:space="preserve"> nobenega odvajanja</w:t>
      </w:r>
      <w:r w:rsidR="00020FC8" w:rsidRPr="00683A09">
        <w:rPr>
          <w:b/>
          <w:sz w:val="22"/>
        </w:rPr>
        <w:t xml:space="preserve"> urina ne smete zavreči</w:t>
      </w:r>
      <w:r>
        <w:rPr>
          <w:sz w:val="22"/>
        </w:rPr>
        <w:t>. Zadnji vzorec urina hranite</w:t>
      </w:r>
      <w:r w:rsidR="00020FC8" w:rsidRPr="00683A09">
        <w:rPr>
          <w:sz w:val="22"/>
        </w:rPr>
        <w:t xml:space="preserve"> v zbirno posodo ob isti uri naslednjega dne, kot </w:t>
      </w:r>
      <w:r>
        <w:rPr>
          <w:sz w:val="22"/>
        </w:rPr>
        <w:t>ste pričeli z zbiranjem (npr. 7:</w:t>
      </w:r>
      <w:r w:rsidR="00020FC8" w:rsidRPr="00683A09">
        <w:rPr>
          <w:sz w:val="22"/>
        </w:rPr>
        <w:t>00).</w:t>
      </w:r>
    </w:p>
    <w:p w:rsidR="003324A8" w:rsidRPr="00683A09" w:rsidRDefault="003324A8" w:rsidP="00683A09">
      <w:pPr>
        <w:spacing w:line="276" w:lineRule="auto"/>
        <w:contextualSpacing/>
        <w:rPr>
          <w:sz w:val="22"/>
        </w:rPr>
      </w:pPr>
    </w:p>
    <w:p w:rsidR="003324A8" w:rsidRPr="00683A09" w:rsidRDefault="00020FC8" w:rsidP="00683A09">
      <w:pPr>
        <w:spacing w:line="276" w:lineRule="auto"/>
        <w:contextualSpacing/>
        <w:rPr>
          <w:sz w:val="22"/>
        </w:rPr>
      </w:pPr>
      <w:r w:rsidRPr="00683A09">
        <w:rPr>
          <w:sz w:val="22"/>
        </w:rPr>
        <w:t xml:space="preserve">Zbirno posodo med zbiranjem hranite </w:t>
      </w:r>
      <w:r w:rsidRPr="00683A09">
        <w:rPr>
          <w:b/>
          <w:sz w:val="22"/>
        </w:rPr>
        <w:t>na temnem in hladnem</w:t>
      </w:r>
      <w:r w:rsidR="00683A09">
        <w:rPr>
          <w:sz w:val="22"/>
        </w:rPr>
        <w:t>, p</w:t>
      </w:r>
      <w:r w:rsidRPr="00683A09">
        <w:rPr>
          <w:sz w:val="22"/>
        </w:rPr>
        <w:t xml:space="preserve">o končanem zbiranju </w:t>
      </w:r>
      <w:r w:rsidR="00683A09">
        <w:rPr>
          <w:sz w:val="22"/>
        </w:rPr>
        <w:t xml:space="preserve">pa </w:t>
      </w:r>
      <w:r w:rsidRPr="00683A09">
        <w:rPr>
          <w:sz w:val="22"/>
        </w:rPr>
        <w:t xml:space="preserve">jo </w:t>
      </w:r>
      <w:r w:rsidRPr="00683A09">
        <w:rPr>
          <w:b/>
          <w:sz w:val="22"/>
        </w:rPr>
        <w:t>čim prej prinesete</w:t>
      </w:r>
      <w:r w:rsidRPr="00683A09">
        <w:rPr>
          <w:sz w:val="22"/>
        </w:rPr>
        <w:t xml:space="preserve"> </w:t>
      </w:r>
      <w:r w:rsidR="00683A09">
        <w:rPr>
          <w:sz w:val="22"/>
        </w:rPr>
        <w:t>sestri na odvzem</w:t>
      </w:r>
      <w:r w:rsidRPr="00683A09">
        <w:rPr>
          <w:sz w:val="22"/>
        </w:rPr>
        <w:t>.</w:t>
      </w:r>
    </w:p>
    <w:p w:rsidR="00683A09" w:rsidRPr="00683A09" w:rsidRDefault="00683A09" w:rsidP="00683A09">
      <w:pPr>
        <w:spacing w:line="276" w:lineRule="auto"/>
        <w:contextualSpacing/>
        <w:rPr>
          <w:sz w:val="22"/>
        </w:rPr>
      </w:pPr>
    </w:p>
    <w:p w:rsidR="003324A8" w:rsidRPr="00683A09" w:rsidRDefault="00020FC8" w:rsidP="00683A09">
      <w:pPr>
        <w:pStyle w:val="Odstavekseznama"/>
        <w:numPr>
          <w:ilvl w:val="0"/>
          <w:numId w:val="1"/>
        </w:numPr>
        <w:spacing w:line="276" w:lineRule="auto"/>
        <w:rPr>
          <w:b/>
          <w:sz w:val="22"/>
        </w:rPr>
      </w:pPr>
      <w:r w:rsidRPr="00683A09">
        <w:rPr>
          <w:b/>
          <w:sz w:val="22"/>
        </w:rPr>
        <w:t>OMEJITVE</w:t>
      </w:r>
    </w:p>
    <w:p w:rsidR="003324A8" w:rsidRPr="00683A09" w:rsidRDefault="003324A8" w:rsidP="00683A09">
      <w:pPr>
        <w:pStyle w:val="Odstavekseznama"/>
        <w:spacing w:line="276" w:lineRule="auto"/>
        <w:rPr>
          <w:b/>
          <w:sz w:val="22"/>
        </w:rPr>
      </w:pPr>
    </w:p>
    <w:p w:rsidR="003324A8" w:rsidRPr="00683A09" w:rsidRDefault="00020FC8" w:rsidP="00683A09">
      <w:pPr>
        <w:pStyle w:val="Odstavekseznama"/>
        <w:numPr>
          <w:ilvl w:val="0"/>
          <w:numId w:val="2"/>
        </w:numPr>
        <w:spacing w:line="276" w:lineRule="auto"/>
        <w:rPr>
          <w:sz w:val="22"/>
        </w:rPr>
      </w:pPr>
      <w:r w:rsidRPr="00683A09">
        <w:rPr>
          <w:sz w:val="22"/>
        </w:rPr>
        <w:t xml:space="preserve">V času zbiranja se ne sme uživati alkohola. </w:t>
      </w:r>
    </w:p>
    <w:p w:rsidR="003324A8" w:rsidRPr="00683A09" w:rsidRDefault="00020FC8" w:rsidP="00683A09">
      <w:pPr>
        <w:pStyle w:val="Odstavekseznama"/>
        <w:numPr>
          <w:ilvl w:val="0"/>
          <w:numId w:val="2"/>
        </w:numPr>
        <w:spacing w:line="276" w:lineRule="auto"/>
        <w:rPr>
          <w:sz w:val="22"/>
        </w:rPr>
      </w:pPr>
      <w:r w:rsidRPr="00683A09">
        <w:rPr>
          <w:sz w:val="22"/>
        </w:rPr>
        <w:t xml:space="preserve">Če ni drugače zahtevano, lahko jemljete predpisana zdravila. </w:t>
      </w:r>
    </w:p>
    <w:p w:rsidR="003324A8" w:rsidRPr="00683A09" w:rsidRDefault="00020FC8" w:rsidP="00683A09">
      <w:pPr>
        <w:pStyle w:val="Odstavekseznama"/>
        <w:numPr>
          <w:ilvl w:val="0"/>
          <w:numId w:val="2"/>
        </w:numPr>
        <w:spacing w:line="276" w:lineRule="auto"/>
        <w:rPr>
          <w:sz w:val="22"/>
        </w:rPr>
      </w:pPr>
      <w:r w:rsidRPr="00683A09">
        <w:rPr>
          <w:sz w:val="22"/>
        </w:rPr>
        <w:t>Pred in med zbiranjem urina opravljajte vse aktivnosti kot sicer.</w:t>
      </w:r>
    </w:p>
    <w:p w:rsidR="003324A8" w:rsidRPr="00683A09" w:rsidRDefault="00020FC8" w:rsidP="00683A09">
      <w:pPr>
        <w:pStyle w:val="Odstavekseznama"/>
        <w:numPr>
          <w:ilvl w:val="0"/>
          <w:numId w:val="2"/>
        </w:numPr>
        <w:spacing w:line="276" w:lineRule="auto"/>
        <w:rPr>
          <w:sz w:val="22"/>
        </w:rPr>
      </w:pPr>
      <w:r w:rsidRPr="00683A09">
        <w:rPr>
          <w:sz w:val="22"/>
        </w:rPr>
        <w:t>Zbiranje urina preložite, če imate menstruacijo ali diarejo. O tem obvestite sestro, ki vam daje ustna navodila ali zdravnika, ki preiskavo naroči.</w:t>
      </w:r>
    </w:p>
    <w:p w:rsidR="003324A8" w:rsidRPr="00683A09" w:rsidRDefault="00020FC8" w:rsidP="00683A09">
      <w:pPr>
        <w:pStyle w:val="Odstavekseznama"/>
        <w:numPr>
          <w:ilvl w:val="0"/>
          <w:numId w:val="2"/>
        </w:numPr>
        <w:spacing w:after="0" w:line="276" w:lineRule="auto"/>
        <w:rPr>
          <w:sz w:val="22"/>
        </w:rPr>
      </w:pPr>
      <w:r w:rsidRPr="00683A09">
        <w:rPr>
          <w:sz w:val="22"/>
        </w:rPr>
        <w:t>Napake pri zbiranju urina (polit urin, eno uriniranje ni oddano v zbiralnik, ampak v školjko,…) imajo za posledico manjšo količino urina. Vsaka sprememba volumna urina ima neposreden vpliv na rezultat.</w:t>
      </w:r>
    </w:p>
    <w:p w:rsidR="003324A8" w:rsidRPr="00683A09" w:rsidRDefault="003324A8" w:rsidP="00683A09">
      <w:pPr>
        <w:spacing w:after="0" w:line="276" w:lineRule="auto"/>
        <w:rPr>
          <w:sz w:val="22"/>
        </w:rPr>
      </w:pPr>
    </w:p>
    <w:p w:rsidR="003324A8" w:rsidRDefault="003324A8" w:rsidP="00683A09">
      <w:pPr>
        <w:spacing w:after="0" w:line="276" w:lineRule="auto"/>
        <w:rPr>
          <w:sz w:val="22"/>
        </w:rPr>
      </w:pPr>
    </w:p>
    <w:p w:rsidR="00683A09" w:rsidRDefault="00683A09" w:rsidP="00683A09">
      <w:pPr>
        <w:spacing w:after="0" w:line="276" w:lineRule="auto"/>
        <w:rPr>
          <w:sz w:val="22"/>
        </w:rPr>
      </w:pPr>
    </w:p>
    <w:p w:rsidR="00683A09" w:rsidRDefault="00683A09" w:rsidP="00683A09">
      <w:pPr>
        <w:spacing w:after="0" w:line="276" w:lineRule="auto"/>
        <w:rPr>
          <w:sz w:val="22"/>
        </w:rPr>
      </w:pPr>
      <w:bookmarkStart w:id="0" w:name="_GoBack"/>
      <w:bookmarkEnd w:id="0"/>
    </w:p>
    <w:p w:rsidR="00683A09" w:rsidRPr="00683A09" w:rsidRDefault="00683A09" w:rsidP="00683A09">
      <w:pPr>
        <w:spacing w:after="0" w:line="276" w:lineRule="auto"/>
        <w:rPr>
          <w:sz w:val="22"/>
        </w:rPr>
      </w:pPr>
    </w:p>
    <w:p w:rsidR="003324A8" w:rsidRPr="00683A09" w:rsidRDefault="003324A8" w:rsidP="00683A09">
      <w:pPr>
        <w:spacing w:after="0" w:line="276" w:lineRule="auto"/>
        <w:rPr>
          <w:sz w:val="22"/>
        </w:rPr>
      </w:pPr>
    </w:p>
    <w:p w:rsidR="003324A8" w:rsidRPr="00683A09" w:rsidRDefault="00020FC8" w:rsidP="00683A09">
      <w:pPr>
        <w:spacing w:after="0" w:line="276" w:lineRule="auto"/>
        <w:rPr>
          <w:sz w:val="22"/>
        </w:rPr>
      </w:pPr>
      <w:r w:rsidRPr="00683A09">
        <w:rPr>
          <w:sz w:val="22"/>
        </w:rPr>
        <w:t>Enota za laboratorijsko diagnostiko</w:t>
      </w:r>
      <w:r w:rsidR="00683A09" w:rsidRPr="00683A09">
        <w:rPr>
          <w:sz w:val="22"/>
        </w:rPr>
        <w:t>.</w:t>
      </w:r>
    </w:p>
    <w:p w:rsidR="003324A8" w:rsidRDefault="003324A8">
      <w:pPr>
        <w:spacing w:after="0"/>
        <w:rPr>
          <w:sz w:val="22"/>
        </w:rPr>
      </w:pPr>
    </w:p>
    <w:sectPr w:rsidR="003324A8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8FC" w:rsidRDefault="00020FC8">
      <w:pPr>
        <w:spacing w:after="0"/>
      </w:pPr>
      <w:r>
        <w:separator/>
      </w:r>
    </w:p>
  </w:endnote>
  <w:endnote w:type="continuationSeparator" w:id="0">
    <w:p w:rsidR="00FF78FC" w:rsidRDefault="00020F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8" w:rsidRPr="009D25C7" w:rsidRDefault="00020FC8">
    <w:pPr>
      <w:pStyle w:val="Noga"/>
      <w:rPr>
        <w:sz w:val="16"/>
        <w:szCs w:val="16"/>
      </w:rPr>
    </w:pPr>
    <w:r w:rsidRPr="009D25C7">
      <w:rPr>
        <w:sz w:val="16"/>
        <w:szCs w:val="16"/>
      </w:rPr>
      <w:t xml:space="preserve">Pripravil: </w:t>
    </w:r>
    <w:r w:rsidR="00683A09">
      <w:rPr>
        <w:sz w:val="16"/>
        <w:szCs w:val="16"/>
      </w:rPr>
      <w:t xml:space="preserve">Jure Belak, </w:t>
    </w:r>
    <w:proofErr w:type="spellStart"/>
    <w:r w:rsidR="00683A09">
      <w:rPr>
        <w:sz w:val="16"/>
        <w:szCs w:val="16"/>
      </w:rPr>
      <w:t>dip</w:t>
    </w:r>
    <w:proofErr w:type="spellEnd"/>
    <w:r w:rsidR="00683A09">
      <w:rPr>
        <w:sz w:val="16"/>
        <w:szCs w:val="16"/>
      </w:rPr>
      <w:t>. inž. lab. biomed.</w:t>
    </w:r>
    <w:r w:rsidRPr="009D25C7">
      <w:rPr>
        <w:sz w:val="16"/>
        <w:szCs w:val="16"/>
      </w:rPr>
      <w:t xml:space="preserve">                             </w:t>
    </w:r>
    <w:r w:rsidR="00683A09">
      <w:rPr>
        <w:sz w:val="16"/>
        <w:szCs w:val="16"/>
      </w:rPr>
      <w:t xml:space="preserve">                      </w:t>
    </w:r>
    <w:r w:rsidR="00683A09">
      <w:rPr>
        <w:sz w:val="16"/>
        <w:szCs w:val="16"/>
      </w:rPr>
      <w:tab/>
      <w:t>Verzija:3.0</w:t>
    </w:r>
  </w:p>
  <w:p w:rsidR="003324A8" w:rsidRPr="009D25C7" w:rsidRDefault="00020FC8">
    <w:pPr>
      <w:pStyle w:val="Noga"/>
      <w:rPr>
        <w:sz w:val="16"/>
        <w:szCs w:val="16"/>
      </w:rPr>
    </w:pPr>
    <w:r w:rsidRPr="009D25C7">
      <w:rPr>
        <w:sz w:val="16"/>
        <w:szCs w:val="16"/>
      </w:rPr>
      <w:t xml:space="preserve">OB </w:t>
    </w:r>
    <w:r w:rsidR="00683A09">
      <w:rPr>
        <w:sz w:val="16"/>
        <w:szCs w:val="16"/>
      </w:rPr>
      <w:t>ELDON023 011</w:t>
    </w:r>
    <w:r w:rsidR="00683A09">
      <w:rPr>
        <w:sz w:val="16"/>
        <w:szCs w:val="16"/>
      </w:rPr>
      <w:tab/>
    </w:r>
    <w:r w:rsidR="00683A09">
      <w:rPr>
        <w:sz w:val="16"/>
        <w:szCs w:val="16"/>
      </w:rPr>
      <w:tab/>
      <w:t>Velja od: 1.3.2026</w:t>
    </w:r>
  </w:p>
  <w:p w:rsidR="003324A8" w:rsidRPr="009D25C7" w:rsidRDefault="00020FC8">
    <w:pPr>
      <w:pStyle w:val="Noga"/>
      <w:rPr>
        <w:sz w:val="16"/>
        <w:szCs w:val="16"/>
      </w:rPr>
    </w:pPr>
    <w:r w:rsidRPr="009D25C7">
      <w:rPr>
        <w:sz w:val="16"/>
        <w:szCs w:val="16"/>
      </w:rPr>
      <w:tab/>
    </w:r>
    <w:r w:rsidRPr="009D25C7">
      <w:rPr>
        <w:sz w:val="16"/>
        <w:szCs w:val="16"/>
      </w:rPr>
      <w:tab/>
      <w:t>EKN 60111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8FC" w:rsidRDefault="00020FC8">
      <w:pPr>
        <w:spacing w:after="0"/>
      </w:pPr>
      <w:r>
        <w:separator/>
      </w:r>
    </w:p>
  </w:footnote>
  <w:footnote w:type="continuationSeparator" w:id="0">
    <w:p w:rsidR="00FF78FC" w:rsidRDefault="00020F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1BCB"/>
    <w:multiLevelType w:val="multilevel"/>
    <w:tmpl w:val="F252DB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DA6984"/>
    <w:multiLevelType w:val="multilevel"/>
    <w:tmpl w:val="5CEC517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AA7C86"/>
    <w:multiLevelType w:val="multilevel"/>
    <w:tmpl w:val="E0DCFF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A8"/>
    <w:rsid w:val="00020FC8"/>
    <w:rsid w:val="003324A8"/>
    <w:rsid w:val="00683A09"/>
    <w:rsid w:val="00946812"/>
    <w:rsid w:val="009D25C7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9CAED-9E14-40F6-A8CD-2AE1E0CF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2D5E"/>
    <w:pPr>
      <w:spacing w:after="20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80AA6"/>
  </w:style>
  <w:style w:type="character" w:customStyle="1" w:styleId="NogaZnak">
    <w:name w:val="Noga Znak"/>
    <w:basedOn w:val="Privzetapisavaodstavka"/>
    <w:link w:val="Noga"/>
    <w:uiPriority w:val="99"/>
    <w:qFormat/>
    <w:rsid w:val="00980AA6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80A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80AA6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38C4"/>
    <w:pPr>
      <w:ind w:left="720"/>
      <w:contextualSpacing/>
    </w:pPr>
  </w:style>
  <w:style w:type="table" w:styleId="Tabelamrea">
    <w:name w:val="Table Grid"/>
    <w:basedOn w:val="Navadnatabela"/>
    <w:uiPriority w:val="59"/>
    <w:rsid w:val="0067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</dc:creator>
  <dc:description/>
  <cp:lastModifiedBy>Jure Belak</cp:lastModifiedBy>
  <cp:revision>11</cp:revision>
  <cp:lastPrinted>2016-04-05T09:10:00Z</cp:lastPrinted>
  <dcterms:created xsi:type="dcterms:W3CDTF">2020-09-07T11:45:00Z</dcterms:created>
  <dcterms:modified xsi:type="dcterms:W3CDTF">2026-03-03T10:12:00Z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