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9D" w:rsidRDefault="001B0E39">
      <w:pPr>
        <w:spacing w:after="0"/>
      </w:pPr>
      <w:r>
        <w:rPr>
          <w:noProof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759D" w:rsidRDefault="009B759D">
      <w:pPr>
        <w:contextualSpacing/>
        <w:jc w:val="center"/>
        <w:rPr>
          <w:b/>
          <w:sz w:val="22"/>
        </w:rPr>
      </w:pPr>
    </w:p>
    <w:p w:rsidR="009B759D" w:rsidRDefault="009B759D">
      <w:pPr>
        <w:contextualSpacing/>
        <w:jc w:val="center"/>
        <w:rPr>
          <w:b/>
          <w:sz w:val="22"/>
        </w:rPr>
      </w:pPr>
    </w:p>
    <w:p w:rsidR="009B759D" w:rsidRPr="009C41D4" w:rsidRDefault="001B0E39" w:rsidP="009C41D4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9C41D4">
        <w:rPr>
          <w:b/>
          <w:sz w:val="24"/>
          <w:szCs w:val="24"/>
        </w:rPr>
        <w:t>NAVODILO ZA PRAVILEN ODVZEM URINA</w:t>
      </w:r>
    </w:p>
    <w:p w:rsidR="009B759D" w:rsidRPr="009C41D4" w:rsidRDefault="001B0E39" w:rsidP="009C41D4">
      <w:pPr>
        <w:pStyle w:val="Odstavekseznama"/>
        <w:numPr>
          <w:ilvl w:val="0"/>
          <w:numId w:val="1"/>
        </w:numPr>
        <w:spacing w:line="276" w:lineRule="auto"/>
        <w:jc w:val="center"/>
        <w:rPr>
          <w:b/>
          <w:sz w:val="24"/>
          <w:szCs w:val="24"/>
        </w:rPr>
      </w:pPr>
      <w:r w:rsidRPr="009C41D4">
        <w:rPr>
          <w:b/>
          <w:sz w:val="24"/>
          <w:szCs w:val="24"/>
        </w:rPr>
        <w:t xml:space="preserve">MIKROBIOLOŠKE PREISKAVE– </w:t>
      </w:r>
    </w:p>
    <w:p w:rsidR="009B759D" w:rsidRPr="009C41D4" w:rsidRDefault="009B759D" w:rsidP="009C41D4">
      <w:pPr>
        <w:pStyle w:val="Odstavekseznama"/>
        <w:spacing w:line="276" w:lineRule="auto"/>
        <w:rPr>
          <w:b/>
          <w:sz w:val="24"/>
          <w:szCs w:val="24"/>
        </w:rPr>
      </w:pPr>
    </w:p>
    <w:p w:rsidR="009B759D" w:rsidRPr="009C41D4" w:rsidRDefault="001B0E39" w:rsidP="009C41D4">
      <w:pPr>
        <w:spacing w:line="276" w:lineRule="auto"/>
        <w:jc w:val="center"/>
        <w:rPr>
          <w:sz w:val="24"/>
          <w:szCs w:val="24"/>
        </w:rPr>
      </w:pPr>
      <w:r w:rsidRPr="009C41D4">
        <w:rPr>
          <w:sz w:val="24"/>
          <w:szCs w:val="24"/>
        </w:rPr>
        <w:t xml:space="preserve">Za pravilen odvzem potrebujete </w:t>
      </w:r>
      <w:r w:rsidRPr="009C41D4">
        <w:rPr>
          <w:sz w:val="24"/>
          <w:szCs w:val="24"/>
          <w:u w:val="single"/>
        </w:rPr>
        <w:t>sterilen lonček</w:t>
      </w:r>
      <w:r w:rsidRPr="009C41D4">
        <w:rPr>
          <w:sz w:val="24"/>
          <w:szCs w:val="24"/>
        </w:rPr>
        <w:t xml:space="preserve"> za zbiranje urina, ki ga prejmete pri zdravstvenem osebju ter </w:t>
      </w:r>
      <w:r w:rsidRPr="009C41D4">
        <w:rPr>
          <w:sz w:val="24"/>
          <w:szCs w:val="24"/>
          <w:u w:val="single"/>
        </w:rPr>
        <w:t>sterilno gazo</w:t>
      </w:r>
      <w:r w:rsidR="009C41D4">
        <w:rPr>
          <w:sz w:val="24"/>
          <w:szCs w:val="24"/>
        </w:rPr>
        <w:t>, ki jo</w:t>
      </w:r>
      <w:r w:rsidRPr="009C41D4">
        <w:rPr>
          <w:sz w:val="24"/>
          <w:szCs w:val="24"/>
        </w:rPr>
        <w:t xml:space="preserve"> tik pred uporabo omoči</w:t>
      </w:r>
      <w:r w:rsidR="009C41D4">
        <w:rPr>
          <w:sz w:val="24"/>
          <w:szCs w:val="24"/>
        </w:rPr>
        <w:t>mo</w:t>
      </w:r>
      <w:bookmarkStart w:id="0" w:name="_GoBack"/>
      <w:bookmarkEnd w:id="0"/>
      <w:r w:rsidRPr="009C41D4">
        <w:rPr>
          <w:sz w:val="24"/>
          <w:szCs w:val="24"/>
        </w:rPr>
        <w:t xml:space="preserve"> s tekočino </w:t>
      </w:r>
      <w:proofErr w:type="spellStart"/>
      <w:r w:rsidRPr="009C41D4">
        <w:rPr>
          <w:sz w:val="24"/>
          <w:szCs w:val="24"/>
        </w:rPr>
        <w:t>Skinsept</w:t>
      </w:r>
      <w:proofErr w:type="spellEnd"/>
      <w:r w:rsidRPr="009C41D4">
        <w:rPr>
          <w:sz w:val="24"/>
          <w:szCs w:val="24"/>
        </w:rPr>
        <w:t xml:space="preserve"> </w:t>
      </w:r>
      <w:proofErr w:type="spellStart"/>
      <w:r w:rsidRPr="009C41D4">
        <w:rPr>
          <w:sz w:val="24"/>
          <w:szCs w:val="24"/>
        </w:rPr>
        <w:t>Mucosa</w:t>
      </w:r>
      <w:proofErr w:type="spellEnd"/>
      <w:r w:rsidRPr="009C41D4">
        <w:rPr>
          <w:sz w:val="24"/>
          <w:szCs w:val="24"/>
        </w:rPr>
        <w:t xml:space="preserve">. </w:t>
      </w:r>
    </w:p>
    <w:p w:rsidR="009B759D" w:rsidRPr="009C41D4" w:rsidRDefault="009B759D" w:rsidP="009C41D4">
      <w:pPr>
        <w:spacing w:line="276" w:lineRule="auto"/>
        <w:contextualSpacing/>
        <w:rPr>
          <w:sz w:val="24"/>
          <w:szCs w:val="24"/>
        </w:rPr>
      </w:pPr>
    </w:p>
    <w:p w:rsidR="009B759D" w:rsidRPr="009C41D4" w:rsidRDefault="001B0E39" w:rsidP="009C41D4">
      <w:pPr>
        <w:spacing w:line="276" w:lineRule="auto"/>
        <w:contextualSpacing/>
        <w:rPr>
          <w:b/>
          <w:sz w:val="24"/>
          <w:szCs w:val="24"/>
        </w:rPr>
      </w:pPr>
      <w:r w:rsidRPr="009C41D4">
        <w:rPr>
          <w:b/>
          <w:sz w:val="24"/>
          <w:szCs w:val="24"/>
        </w:rPr>
        <w:t>POSTOPEK:</w:t>
      </w:r>
    </w:p>
    <w:p w:rsidR="009B759D" w:rsidRPr="009C41D4" w:rsidRDefault="001B0E39" w:rsidP="009C41D4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9C41D4">
        <w:rPr>
          <w:sz w:val="24"/>
          <w:szCs w:val="24"/>
        </w:rPr>
        <w:t>Najprej si z milom umijete roke in jih dobro osušite.</w:t>
      </w:r>
    </w:p>
    <w:p w:rsidR="009B759D" w:rsidRDefault="009B759D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C41D4" w:rsidRPr="009C41D4" w:rsidRDefault="009C41D4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B759D" w:rsidRPr="009C41D4" w:rsidRDefault="001B0E39" w:rsidP="009C41D4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9C41D4">
        <w:rPr>
          <w:sz w:val="24"/>
          <w:szCs w:val="24"/>
        </w:rPr>
        <w:t xml:space="preserve">S sterilno gazo, omočeno s tekočino </w:t>
      </w:r>
      <w:proofErr w:type="spellStart"/>
      <w:r w:rsidRPr="009C41D4">
        <w:rPr>
          <w:sz w:val="24"/>
          <w:szCs w:val="24"/>
        </w:rPr>
        <w:t>Skinsept</w:t>
      </w:r>
      <w:proofErr w:type="spellEnd"/>
      <w:r w:rsidRPr="009C41D4">
        <w:rPr>
          <w:sz w:val="24"/>
          <w:szCs w:val="24"/>
        </w:rPr>
        <w:t xml:space="preserve"> </w:t>
      </w:r>
      <w:proofErr w:type="spellStart"/>
      <w:r w:rsidRPr="009C41D4">
        <w:rPr>
          <w:sz w:val="24"/>
          <w:szCs w:val="24"/>
        </w:rPr>
        <w:t>Muc</w:t>
      </w:r>
      <w:r w:rsidR="009C41D4" w:rsidRPr="009C41D4">
        <w:rPr>
          <w:sz w:val="24"/>
          <w:szCs w:val="24"/>
        </w:rPr>
        <w:t>osa</w:t>
      </w:r>
      <w:proofErr w:type="spellEnd"/>
      <w:r w:rsidR="009C41D4" w:rsidRPr="009C41D4">
        <w:rPr>
          <w:sz w:val="24"/>
          <w:szCs w:val="24"/>
        </w:rPr>
        <w:t>, si obrišete okolico spolovila</w:t>
      </w:r>
      <w:r w:rsidRPr="009C41D4">
        <w:rPr>
          <w:sz w:val="24"/>
          <w:szCs w:val="24"/>
        </w:rPr>
        <w:t>.</w:t>
      </w:r>
    </w:p>
    <w:p w:rsidR="009B759D" w:rsidRPr="009C41D4" w:rsidRDefault="001B0E39" w:rsidP="009C41D4">
      <w:pPr>
        <w:pStyle w:val="Odstavekseznama"/>
        <w:spacing w:after="240" w:line="276" w:lineRule="auto"/>
        <w:rPr>
          <w:sz w:val="24"/>
          <w:szCs w:val="24"/>
        </w:rPr>
      </w:pPr>
      <w:r w:rsidRPr="009C41D4">
        <w:rPr>
          <w:sz w:val="24"/>
          <w:szCs w:val="24"/>
        </w:rPr>
        <w:t>(ženske: v smeri od spredaj nazaj)</w:t>
      </w:r>
    </w:p>
    <w:p w:rsidR="009B759D" w:rsidRDefault="009B759D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C41D4" w:rsidRPr="009C41D4" w:rsidRDefault="009C41D4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B759D" w:rsidRPr="009C41D4" w:rsidRDefault="001B0E39" w:rsidP="009C41D4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9C41D4">
        <w:rPr>
          <w:sz w:val="24"/>
          <w:szCs w:val="24"/>
        </w:rPr>
        <w:t>Odprite sterilno posodico za vzorec urina in odložite pokrovček z notranjo površino navzgor.</w:t>
      </w:r>
    </w:p>
    <w:p w:rsidR="009B759D" w:rsidRDefault="009B759D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C41D4" w:rsidRPr="009C41D4" w:rsidRDefault="009C41D4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B759D" w:rsidRPr="009C41D4" w:rsidRDefault="001B0E39" w:rsidP="009C41D4">
      <w:pPr>
        <w:pStyle w:val="Odstavekseznama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 w:rsidRPr="009C41D4">
        <w:rPr>
          <w:b/>
          <w:sz w:val="24"/>
          <w:szCs w:val="24"/>
        </w:rPr>
        <w:t>Prvi curek urina spustite v stranišče.</w:t>
      </w:r>
    </w:p>
    <w:p w:rsidR="009B759D" w:rsidRPr="009C41D4" w:rsidRDefault="009B759D" w:rsidP="009C41D4">
      <w:pPr>
        <w:pStyle w:val="Odstavekseznama"/>
        <w:spacing w:after="120" w:line="276" w:lineRule="auto"/>
        <w:rPr>
          <w:b/>
          <w:sz w:val="24"/>
          <w:szCs w:val="24"/>
        </w:rPr>
      </w:pPr>
    </w:p>
    <w:p w:rsidR="009B759D" w:rsidRPr="009C41D4" w:rsidRDefault="009C41D4" w:rsidP="009C41D4">
      <w:pPr>
        <w:pStyle w:val="Odstavekseznama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>Srednji curek u</w:t>
      </w:r>
      <w:r w:rsidR="001B0E39" w:rsidRPr="009C41D4">
        <w:rPr>
          <w:b/>
          <w:sz w:val="24"/>
          <w:szCs w:val="24"/>
        </w:rPr>
        <w:t>jemite (prestrezite) v urinski lonček, približno do polovice lončka.</w:t>
      </w:r>
    </w:p>
    <w:p w:rsidR="009B759D" w:rsidRPr="009C41D4" w:rsidRDefault="009B759D" w:rsidP="009C41D4">
      <w:pPr>
        <w:spacing w:after="120" w:line="276" w:lineRule="auto"/>
        <w:rPr>
          <w:b/>
          <w:sz w:val="24"/>
          <w:szCs w:val="24"/>
        </w:rPr>
      </w:pPr>
    </w:p>
    <w:p w:rsidR="009B759D" w:rsidRPr="009C41D4" w:rsidRDefault="009C41D4" w:rsidP="009C41D4">
      <w:pPr>
        <w:pStyle w:val="Odstavekseznama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 w:rsidRPr="009C41D4">
        <w:rPr>
          <w:b/>
          <w:sz w:val="24"/>
          <w:szCs w:val="24"/>
        </w:rPr>
        <w:t>Preostanek urina odvajajte</w:t>
      </w:r>
      <w:r w:rsidR="001B0E39" w:rsidRPr="009C41D4">
        <w:rPr>
          <w:b/>
          <w:sz w:val="24"/>
          <w:szCs w:val="24"/>
        </w:rPr>
        <w:t xml:space="preserve"> v stranišče.</w:t>
      </w:r>
    </w:p>
    <w:p w:rsidR="009B759D" w:rsidRDefault="009B759D" w:rsidP="009C41D4">
      <w:pPr>
        <w:pStyle w:val="Odstavekseznama"/>
        <w:spacing w:after="240" w:line="276" w:lineRule="auto"/>
        <w:rPr>
          <w:b/>
          <w:sz w:val="24"/>
          <w:szCs w:val="24"/>
        </w:rPr>
      </w:pPr>
    </w:p>
    <w:p w:rsidR="009C41D4" w:rsidRPr="009C41D4" w:rsidRDefault="009C41D4" w:rsidP="009C41D4">
      <w:pPr>
        <w:pStyle w:val="Odstavekseznama"/>
        <w:spacing w:after="240" w:line="276" w:lineRule="auto"/>
        <w:rPr>
          <w:b/>
          <w:sz w:val="24"/>
          <w:szCs w:val="24"/>
        </w:rPr>
      </w:pPr>
    </w:p>
    <w:p w:rsidR="009B759D" w:rsidRPr="009C41D4" w:rsidRDefault="001B0E39" w:rsidP="009C41D4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9C41D4">
        <w:rPr>
          <w:sz w:val="24"/>
          <w:szCs w:val="24"/>
        </w:rPr>
        <w:t>Dobro zaprite posodico in pazite, da se s prsti ne dotikate notranje strani pokrovčka.</w:t>
      </w:r>
    </w:p>
    <w:p w:rsidR="009B759D" w:rsidRDefault="009B759D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C41D4" w:rsidRPr="009C41D4" w:rsidRDefault="009C41D4" w:rsidP="009C41D4">
      <w:pPr>
        <w:pStyle w:val="Odstavekseznama"/>
        <w:spacing w:after="240" w:line="276" w:lineRule="auto"/>
        <w:rPr>
          <w:sz w:val="24"/>
          <w:szCs w:val="24"/>
        </w:rPr>
      </w:pPr>
    </w:p>
    <w:p w:rsidR="009B759D" w:rsidRPr="009C41D4" w:rsidRDefault="001B0E39" w:rsidP="009C41D4">
      <w:pPr>
        <w:pStyle w:val="Odstavekseznama"/>
        <w:numPr>
          <w:ilvl w:val="0"/>
          <w:numId w:val="1"/>
        </w:numPr>
        <w:spacing w:after="240" w:line="276" w:lineRule="auto"/>
        <w:rPr>
          <w:sz w:val="24"/>
          <w:szCs w:val="24"/>
        </w:rPr>
      </w:pPr>
      <w:r w:rsidRPr="009C41D4">
        <w:rPr>
          <w:sz w:val="24"/>
          <w:szCs w:val="24"/>
        </w:rPr>
        <w:t xml:space="preserve">Urinski lonček z vzorcem </w:t>
      </w:r>
      <w:r w:rsidRPr="009C41D4">
        <w:rPr>
          <w:b/>
          <w:sz w:val="24"/>
          <w:szCs w:val="24"/>
        </w:rPr>
        <w:t>takoj</w:t>
      </w:r>
      <w:r w:rsidRPr="009C41D4">
        <w:rPr>
          <w:sz w:val="24"/>
          <w:szCs w:val="24"/>
        </w:rPr>
        <w:t xml:space="preserve"> oddate na dogovorjeno mesto na odvzemni enoti ali </w:t>
      </w:r>
      <w:r w:rsidR="009C41D4">
        <w:rPr>
          <w:sz w:val="24"/>
          <w:szCs w:val="24"/>
        </w:rPr>
        <w:t>prinesite v laboratorij. Mikrobi</w:t>
      </w:r>
      <w:r w:rsidRPr="009C41D4">
        <w:rPr>
          <w:sz w:val="24"/>
          <w:szCs w:val="24"/>
        </w:rPr>
        <w:t xml:space="preserve"> se v urinu hitro množijo, kar lahko v</w:t>
      </w:r>
      <w:r w:rsidR="009C41D4">
        <w:rPr>
          <w:sz w:val="24"/>
          <w:szCs w:val="24"/>
        </w:rPr>
        <w:t>odi v lažno pozitivne rezultate analize urina.</w:t>
      </w:r>
    </w:p>
    <w:sectPr w:rsidR="009B759D" w:rsidRPr="009C41D4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F9D" w:rsidRDefault="001B0E39">
      <w:pPr>
        <w:spacing w:after="0"/>
      </w:pPr>
      <w:r>
        <w:separator/>
      </w:r>
    </w:p>
  </w:endnote>
  <w:endnote w:type="continuationSeparator" w:id="0">
    <w:p w:rsidR="00646F9D" w:rsidRDefault="001B0E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59D" w:rsidRPr="00EE6017" w:rsidRDefault="001B0E39">
    <w:pPr>
      <w:pStyle w:val="Noga"/>
      <w:rPr>
        <w:sz w:val="16"/>
        <w:szCs w:val="16"/>
      </w:rPr>
    </w:pPr>
    <w:r w:rsidRPr="00EE6017">
      <w:rPr>
        <w:sz w:val="16"/>
        <w:szCs w:val="16"/>
      </w:rPr>
      <w:t xml:space="preserve">Pripravil: </w:t>
    </w:r>
    <w:r w:rsidR="009C41D4">
      <w:rPr>
        <w:sz w:val="16"/>
        <w:szCs w:val="16"/>
      </w:rPr>
      <w:t xml:space="preserve">Jure Belak, </w:t>
    </w:r>
    <w:proofErr w:type="spellStart"/>
    <w:r w:rsidR="009C41D4">
      <w:rPr>
        <w:sz w:val="16"/>
        <w:szCs w:val="16"/>
      </w:rPr>
      <w:t>dip</w:t>
    </w:r>
    <w:proofErr w:type="spellEnd"/>
    <w:r w:rsidR="009C41D4">
      <w:rPr>
        <w:sz w:val="16"/>
        <w:szCs w:val="16"/>
      </w:rPr>
      <w:t>. inž. lab. biomed.</w:t>
    </w:r>
    <w:r w:rsidR="0094393D" w:rsidRPr="00EE6017">
      <w:rPr>
        <w:sz w:val="16"/>
        <w:szCs w:val="16"/>
      </w:rPr>
      <w:tab/>
    </w:r>
    <w:r w:rsidR="0094393D" w:rsidRPr="00EE6017">
      <w:rPr>
        <w:sz w:val="16"/>
        <w:szCs w:val="16"/>
      </w:rPr>
      <w:tab/>
    </w:r>
    <w:r w:rsidR="009C41D4">
      <w:rPr>
        <w:sz w:val="16"/>
        <w:szCs w:val="16"/>
      </w:rPr>
      <w:t>Verzija: 3.0</w:t>
    </w:r>
  </w:p>
  <w:p w:rsidR="009B759D" w:rsidRPr="00EE6017" w:rsidRDefault="009C41D4">
    <w:pPr>
      <w:pStyle w:val="Noga"/>
      <w:rPr>
        <w:sz w:val="16"/>
        <w:szCs w:val="16"/>
      </w:rPr>
    </w:pPr>
    <w:r>
      <w:rPr>
        <w:sz w:val="16"/>
        <w:szCs w:val="16"/>
      </w:rPr>
      <w:t>OB ELDON023 010</w:t>
    </w:r>
    <w:r w:rsidR="0094393D" w:rsidRPr="00EE6017">
      <w:rPr>
        <w:sz w:val="16"/>
        <w:szCs w:val="16"/>
      </w:rPr>
      <w:tab/>
    </w:r>
    <w:r w:rsidR="0094393D" w:rsidRPr="00EE6017">
      <w:rPr>
        <w:sz w:val="16"/>
        <w:szCs w:val="16"/>
      </w:rPr>
      <w:tab/>
    </w:r>
    <w:r>
      <w:rPr>
        <w:sz w:val="16"/>
        <w:szCs w:val="16"/>
      </w:rPr>
      <w:t>Velja od: 1.3.2026</w:t>
    </w:r>
  </w:p>
  <w:p w:rsidR="009B759D" w:rsidRPr="00EE6017" w:rsidRDefault="0094393D">
    <w:pPr>
      <w:pStyle w:val="Noga"/>
      <w:rPr>
        <w:sz w:val="16"/>
        <w:szCs w:val="16"/>
      </w:rPr>
    </w:pPr>
    <w:r w:rsidRPr="00EE6017">
      <w:rPr>
        <w:sz w:val="16"/>
        <w:szCs w:val="16"/>
      </w:rPr>
      <w:tab/>
    </w:r>
    <w:r w:rsidRPr="00EE6017">
      <w:rPr>
        <w:sz w:val="16"/>
        <w:szCs w:val="16"/>
      </w:rPr>
      <w:tab/>
    </w:r>
    <w:r w:rsidR="001B0E39" w:rsidRPr="00EE6017">
      <w:rPr>
        <w:sz w:val="16"/>
        <w:szCs w:val="16"/>
      </w:rPr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F9D" w:rsidRDefault="001B0E39">
      <w:pPr>
        <w:spacing w:after="0"/>
      </w:pPr>
      <w:r>
        <w:separator/>
      </w:r>
    </w:p>
  </w:footnote>
  <w:footnote w:type="continuationSeparator" w:id="0">
    <w:p w:rsidR="00646F9D" w:rsidRDefault="001B0E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B674A"/>
    <w:multiLevelType w:val="multilevel"/>
    <w:tmpl w:val="9E162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2B3568"/>
    <w:multiLevelType w:val="multilevel"/>
    <w:tmpl w:val="18909C9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9D"/>
    <w:rsid w:val="001B0E39"/>
    <w:rsid w:val="00646F9D"/>
    <w:rsid w:val="0094393D"/>
    <w:rsid w:val="009B759D"/>
    <w:rsid w:val="009C41D4"/>
    <w:rsid w:val="00E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8D11697-4837-4C6C-87F7-3569DFB3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13</cp:revision>
  <cp:lastPrinted>2016-04-05T09:10:00Z</cp:lastPrinted>
  <dcterms:created xsi:type="dcterms:W3CDTF">2018-05-25T08:19:00Z</dcterms:created>
  <dcterms:modified xsi:type="dcterms:W3CDTF">2026-03-03T10:07:00Z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